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22" w:tblpY="840"/>
        <w:tblOverlap w:val="never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52"/>
        <w:gridCol w:w="3406"/>
        <w:gridCol w:w="1342"/>
        <w:gridCol w:w="1411"/>
        <w:gridCol w:w="4112"/>
        <w:gridCol w:w="1588"/>
      </w:tblGrid>
      <w:tr w14:paraId="0580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 w14:paraId="671ED4D6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  <w:vAlign w:val="center"/>
          </w:tcPr>
          <w:p w14:paraId="4756AAB3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1C4798ED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 w14:paraId="4996B179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4448416F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 w14:paraId="19272B5B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实际产生量（吨）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7406DA08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实际利用</w:t>
            </w:r>
          </w:p>
          <w:p w14:paraId="3549178C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 w14:paraId="0488CAE1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63DF83D6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62EBA772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累计贮存量（吨）</w:t>
            </w:r>
          </w:p>
        </w:tc>
      </w:tr>
      <w:tr w14:paraId="4098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E987675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江苏戴梦特化工科技股份有限公司</w:t>
            </w:r>
          </w:p>
        </w:tc>
        <w:tc>
          <w:tcPr>
            <w:tcW w:w="9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7CB303">
            <w:pPr>
              <w:spacing w:line="340" w:lineRule="exact"/>
              <w:jc w:val="left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1.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合成氨</w:t>
            </w:r>
          </w:p>
          <w:p w14:paraId="3887664C">
            <w:pPr>
              <w:spacing w:line="340" w:lineRule="exact"/>
              <w:jc w:val="left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2.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硝酸</w:t>
            </w:r>
          </w:p>
          <w:p w14:paraId="235EA116">
            <w:pPr>
              <w:spacing w:line="340" w:lineRule="exact"/>
              <w:jc w:val="left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3.N,N-二甲基苯胺</w:t>
            </w:r>
          </w:p>
          <w:p w14:paraId="79E8EE9A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1EBB23B2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HW08 废矿物油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0D522E0F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33.973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5A1EE771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33.726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0B7ED7ED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淮安星宇再生资源有限公司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2870247D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0.308</w:t>
            </w:r>
          </w:p>
        </w:tc>
      </w:tr>
      <w:tr w14:paraId="77EF7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BF388F1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9FDC4F9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2553FD69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HW50废有机溶剂催化剂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26FBA4EB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1.124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0F9CC3BC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1.124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0E951BF5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淮安华昌固废处置有限公司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0BE5E850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3ED4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C9A37EB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EDBDEC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36E66179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HW45 废水处理污泥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4C3C15FF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22.677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6D354894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20.318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0961CCD6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淮安华昌固废处置有限公司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6A03FB83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2.359</w:t>
            </w:r>
          </w:p>
        </w:tc>
      </w:tr>
      <w:tr w14:paraId="42C6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4F78018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C30316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221FEB0D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HW49 实验室废液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515E4BE8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0.349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4E17988F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0.134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253B4F92"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淮安华昌固废处置有限公司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199627C6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0.215</w:t>
            </w:r>
          </w:p>
        </w:tc>
      </w:tr>
      <w:tr w14:paraId="7CF7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1138300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93AF1BB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485DB1DB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HW49 废活性炭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5D214A15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0.962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428E0586">
            <w:pPr>
              <w:spacing w:line="340" w:lineRule="exact"/>
              <w:jc w:val="both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 xml:space="preserve">  0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4E1F3A7B"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淮安华昌固废处置有限公司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3C267F6A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0.962</w:t>
            </w:r>
          </w:p>
        </w:tc>
      </w:tr>
      <w:tr w14:paraId="20BB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99E43D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2A7397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6D3E2B31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HW35 醋酸钠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2AFE27D9">
            <w:pPr>
              <w:spacing w:line="340" w:lineRule="exact"/>
              <w:jc w:val="both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 xml:space="preserve">  45.093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079B4B4E">
            <w:pPr>
              <w:spacing w:line="340" w:lineRule="exact"/>
              <w:jc w:val="both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 xml:space="preserve"> 45.093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22259493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光大环保（连云港）固废处置有限公司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4962BFAC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343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3FF239C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C075A41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341E1AB4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HW35 酰化物废液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544C176A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11.514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6799129C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4.68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7005D9F7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光大环保（连云港）废弃物处理有限公司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5EBD0859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6.834</w:t>
            </w:r>
            <w:bookmarkStart w:id="0" w:name="_GoBack"/>
            <w:bookmarkEnd w:id="0"/>
          </w:p>
        </w:tc>
      </w:tr>
      <w:tr w14:paraId="3923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F008D8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B60DDC9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41758A8E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HW50 废脱硝催化剂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2D130731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7.73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787B20F5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7.73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5EE0565C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江苏龙清环境技术有限公司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2929D346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015F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6A7FD4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AE42E3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5F629CDE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HW11 脱硫残渣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647B0681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7.137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296BA925">
            <w:pPr>
              <w:spacing w:line="340" w:lineRule="exact"/>
              <w:ind w:firstLine="280" w:firstLineChars="100"/>
              <w:jc w:val="both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7.137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0B80FA98"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淮安华昌固废处置有限公司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0449C506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68A0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9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7B5479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C2AC422">
            <w:pPr>
              <w:spacing w:line="340" w:lineRule="exact"/>
              <w:jc w:val="left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Mar>
              <w:left w:w="57" w:type="dxa"/>
              <w:right w:w="57" w:type="dxa"/>
            </w:tcMar>
            <w:vAlign w:val="center"/>
          </w:tcPr>
          <w:p w14:paraId="027AD68D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HW49 废硝酸镁</w:t>
            </w:r>
          </w:p>
        </w:tc>
        <w:tc>
          <w:tcPr>
            <w:tcW w:w="1342" w:type="dxa"/>
            <w:tcMar>
              <w:left w:w="57" w:type="dxa"/>
              <w:right w:w="57" w:type="dxa"/>
            </w:tcMar>
            <w:vAlign w:val="center"/>
          </w:tcPr>
          <w:p w14:paraId="5A348082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103.608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43041180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103.608</w:t>
            </w:r>
          </w:p>
        </w:tc>
        <w:tc>
          <w:tcPr>
            <w:tcW w:w="4112" w:type="dxa"/>
            <w:tcMar>
              <w:left w:w="57" w:type="dxa"/>
              <w:right w:w="57" w:type="dxa"/>
            </w:tcMar>
            <w:vAlign w:val="center"/>
          </w:tcPr>
          <w:p w14:paraId="4B9272C4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江苏宿迁润泰环保科技有限公司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7D8A9774">
            <w:pPr>
              <w:spacing w:line="340" w:lineRule="exac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0D26760D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危废信息公开表                  2025年6月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TBlNzM5MWU3ZWVjNWVmOWUxMzExZGYyZGExYzMifQ=="/>
    <w:docVar w:name="KSO_WPS_MARK_KEY" w:val="c043d5d0-9580-4b4d-a4c8-33709eedf998"/>
  </w:docVars>
  <w:rsids>
    <w:rsidRoot w:val="00000000"/>
    <w:rsid w:val="0062103C"/>
    <w:rsid w:val="03E03658"/>
    <w:rsid w:val="03EF654A"/>
    <w:rsid w:val="06E861C6"/>
    <w:rsid w:val="07006AFF"/>
    <w:rsid w:val="09376076"/>
    <w:rsid w:val="10ED4014"/>
    <w:rsid w:val="134320D5"/>
    <w:rsid w:val="178959F3"/>
    <w:rsid w:val="1B8A3381"/>
    <w:rsid w:val="1CE62BC4"/>
    <w:rsid w:val="1FE9713D"/>
    <w:rsid w:val="2054490B"/>
    <w:rsid w:val="20CF3EA8"/>
    <w:rsid w:val="21C97C56"/>
    <w:rsid w:val="22486DE7"/>
    <w:rsid w:val="2944541D"/>
    <w:rsid w:val="29C31D04"/>
    <w:rsid w:val="3489478C"/>
    <w:rsid w:val="34E0123F"/>
    <w:rsid w:val="38A12A8D"/>
    <w:rsid w:val="39354F20"/>
    <w:rsid w:val="3B59703A"/>
    <w:rsid w:val="3CAC2E1D"/>
    <w:rsid w:val="3D5A788D"/>
    <w:rsid w:val="42D87F4C"/>
    <w:rsid w:val="451C6CDA"/>
    <w:rsid w:val="4B6D181E"/>
    <w:rsid w:val="4CD12369"/>
    <w:rsid w:val="52422130"/>
    <w:rsid w:val="5B3202C5"/>
    <w:rsid w:val="5C7E5D87"/>
    <w:rsid w:val="5D692C88"/>
    <w:rsid w:val="74B43555"/>
    <w:rsid w:val="78904322"/>
    <w:rsid w:val="78B0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449</Characters>
  <Lines>0</Lines>
  <Paragraphs>0</Paragraphs>
  <TotalTime>26</TotalTime>
  <ScaleCrop>false</ScaleCrop>
  <LinksUpToDate>false</LinksUpToDate>
  <CharactersWithSpaces>515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</dc:creator>
  <cp:lastModifiedBy>徐松</cp:lastModifiedBy>
  <dcterms:modified xsi:type="dcterms:W3CDTF">2025-07-16T00:29:17Z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085C294238B040239D4DD7CF5E7FEF79</vt:lpwstr>
  </property>
  <property fmtid="{D5CDD505-2E9C-101B-9397-08002B2CF9AE}" pid="4" name="KSOTemplateDocerSaveRecord">
    <vt:lpwstr>eyJoZGlkIjoiNTkwZTBlNzM5MWU3ZWVjNWVmOWUxMzExZGYyZGExYzMiLCJ1c2VySWQiOiI3MzM3MzQzMjQifQ==</vt:lpwstr>
  </property>
</Properties>
</file>